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AET Alk.Egészségtudomány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AET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Pszichológia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Mayer Krisztina           ─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!e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ETAET7003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AJK Állam és Jogt. KarDH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AJK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Kari jogklinika 2.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Vinnai Edina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AJDHV1981SZV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Kari jogklinika 3.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Vinnai Edina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AJDHV1982SZV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Szab. Vál. IGI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,MTB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választott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Kari jogklinika 4.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Vinnai Edina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AJDHV1983SZV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Szab. Vál. IGI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,MTB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ALK Alkotmányjogi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ALK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Az államszervezet alkotm. pr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Pap Gábor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AJALKALT003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Ügyészi közérdekvédelmi fel.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Panyi Béla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AJALKALT006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Bevezetés a közjogtanba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Hallók Tamás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AJALK811JFN2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Alkotmányossági ism. ZV felk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Paulovics Anita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AJALK901KMAN4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Alkotmányjogi gyak2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AJALK272N4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ALK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Alkotmányjog II.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Bragyova András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AJALK271N4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ALK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Alkotmányjog 4.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Bragyova András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AJALK271N6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Alkotmányjog 5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Pap Gábor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AJALK271N10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10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:GyvATI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AMU Agrár- és munkajog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AMU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Borkultúra jogi háttere szab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B j.ea.:Dr. Olajos István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AJAMUALT017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Alkalmazott munkajog I.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Hilda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AJAMU170MBAMSN2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A munkanélküliség kez. hazai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Rácz Zoltán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AJAMU609MMAN2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European Competition Law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AJAMU102LLMN2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EU I. Európai és nki üzl jog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Humán erőforrási gazd. ism.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Hilda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AJAMU610MMAN2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Humán erőforrási gazd. ism.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AJAMU611MMAN2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Tóth Hilda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Intr and Eur Consumer Prot L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AJAMU101LLMN2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EU I. Európai és nki üzl jog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Intr and Eur Labour &amp; Soc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La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2e (2+0) A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AJAMU100LLMN2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EU I. Európai és nki üzl jog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Magyar és nközi fogl.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2    0e (0+0) A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AJAMU604MMAN2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1g (1+0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Magyar és nközi fogl.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2    2e (2+0) A - - j.ea.:Dr.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AJAMU603MMAN2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Munkajog 1.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Kenderes György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AJAMU144MBAN2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12  Munkajog gyakorlat 1.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AJAMU145MBAN2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Kenderes György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13  Munkaügyi ellenőrzés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Jakab Nóra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AJAMU627MMAMSN2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14  Munka és TB jogi alapism.      3e (3+0)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Szekeres Bernadett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AJAMU811JFN2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15  A participáció nközi és haza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Rácz Zoltán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AJAMU626MMAMSN2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16  Participáció intézményei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Kenderes György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AJAMU169MBAMSN2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17  Szociális ellátások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AJAMU612MMATSN2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spec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18  Szociális jog 1.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Hilda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AJAMU146MBAN2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19  Szociális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 gyakorlat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0e (0+0) A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AJAMU147MBAN2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Szekeres Bernadett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20  TB nyugdíj és rehab.. gyak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AJAMU614MMATSN2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spec  1g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(1+0)       gyv. :Dr. Tóth Hilda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21  TB nyugdíj és rehab. kapcs.i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Hilda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AJAMU613MMATSN2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spec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22  Alkalmazott munkajog 3.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AJAMU170MBAMSN4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23  Eljárás a nemzetközi bíróság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Raisz Anikó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AJNEK600MMAN4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24  Fenntartható fejlődés gyak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AJAMU153MBAN4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25  Fenntartható fejlődés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AJAMU152MBAN4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26  A kollektív alku, kollektív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AJAMU630MMAMSN4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1g (1+0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Jakab Nóra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27  Költségvetési int. munkaügyi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AJAMU631MMAMSN4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28  Ktgv intézmények munkaügyi k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AJAMU171MBAMSN4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29  Magyar és nk-i fogl.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ZV    1e (1+0) A - - j.ea.:Dr.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AJAMU625MMAN4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30  Magyar és nk-i szoc. jog ZV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AJAMU626MMAN4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31  Munkaegészségügy, munkabizt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AJAMU623MMAN4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32  Munkaegészségügy, munkabizt.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Mélypataki Gábor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AJAMU622MMAN4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33  Nközi és EU szoc.jogi bírói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AJAMU624MMAN4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1g (1+0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Szekeres Bernadett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34  Tartós ápolás hazai és nk-i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Jakab Nóra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AJAMU625MMATSN4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spec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35  Agrárjog   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Csák Csilla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AJAMU271N6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AMU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362353" w:rsidRDefault="0036235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36  Agrárjog gyakorlat 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G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AJAMU272N6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AMU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37  Munkajog 2.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Rácz Zoltán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AJAMU279N6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AMU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38  Munkajog gyakorlat 2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G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AJAMU250N6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AMU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ATI Államtudományi Int.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ATI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Alkotmányjogi repetitórium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Hallók Tamás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AJALKALT004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Alkotmányjogi repetitórium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Pap Gábor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AJALKALT004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Alkotmányjogi repetitórium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Paulovics Anita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AJALKALK004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ZV.felk.Alkotmányjog     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Pap Gábor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AJALKZV141IÜN6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BKR Bünt.-jogi és krim.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BKR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 pénzmos.ellen.fellé.eszk.E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Jacsó Judit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AJBKRALT022-1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Actu.Quest.YouthJusticeInEur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AJBKRALT043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A fiatalkori bűnözés alapkér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AJBKRALT042-2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A fiatalkori bűnözés alapkér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AJBKRSZVIGI1N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A gazd.-i bűncsel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.aktu.k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érd.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Gula József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AJBKRALT038-2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Bevez. a konfliktus kezelésb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AJBKRSZV01JFSZN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A gyer. bet.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ellátott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jogvé   2e (2+0) A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AJBKRSZVGYJJ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igazgatási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igazgatási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igazgatási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Nemzetközi bűncsel.-büntbírá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Sántha Ferenc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AJBKRALT037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EiführUNGarische Strafrecht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Jacsó Judit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AJBKRALT039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Alternatív konfliktuskezelés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AJBKE904KMAN2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Bevezetés a bünügyi tudomány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AJBKR821JFN2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12  Büntetőjög II.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Görgényi Ilona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AJBKR901KMAN2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13  Büntetőjogi alapismeretek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Sántha Ferenc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AJBKR822JFN2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14  A fiatalkori bűn.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alapkérdés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0e (0+0) A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AJBKR905KMAN2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15  Korai probléma-felismerés mó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ETBKR915KMAN2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16  Pszichológia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Mayer Krisztina           ─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!e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AJBKR914KMAN2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17  Szakkriminológia               3e (3+0)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AJBKR903KMAN2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18  Büntetőjog 1.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Görgényi Ilona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AJBKR155IÜN4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19  Büntetőjog ZV felk.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AJBKR9012KMAN4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20  Büntetőjogi gyak2  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AJBKR256N4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BKR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21  Büntetőjog II.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Görgényi Ilona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AJBKR275N4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BKR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22  Büntetőjog gyakorlat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AJBKR132IÜN4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Görgényi Ilona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23  A helyreállító ig. szolg.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AJBKR911KMAN4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3g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(3+0)       gyv. :Dr. Görgényi Ilona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24  Kriminológia ZV felk.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AJBKR913KMAN4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25  Büntetőjogi gyakorlat 4.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AJBKR256N6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Sántha Ferenc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26  ZV.felk.Büntetőjog       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Jacsó Judit               ─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!e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AJBKR141IÜNZV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27  Büntetőjog IV.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Görgényi Ilona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AJBKR290N6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:GyvBTI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28  Kriminológia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AJBKR277N8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29  Büntetőjog felkészítő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j.ea.:Csemáné Dr. Váradi Erika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AJBKR275N10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10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BUE Büntető eljárásjogi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BUE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 bünt. elj.jog egyes kérdés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Jánosi Andrea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AJBUESV2JFSZN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AzIgügyiOrvosszakértőSzerepe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Nagy Anita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AJBUEALT004-2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Retorika 2.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Nagy Anita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AJBUEALT014-2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:Dr. Szitás Benedek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Ügyészségi szervezet és igaz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j.ea.:Jámborné dr. Róth Erika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AJBUE132IÜN2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Büntető eljárásjog 2.gyakorl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j.ea.:Gyak.vez. BUE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AJBUE142IÜN4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BUE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Büntető eljárásjog 2.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Farkas Ákos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AJBUE141IÜN4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Bünt.határozatok szerk.gyak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j.ea.:Jámborné dr. Róth Erika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AJBUE133IÜN4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Büntetés-végrehajtás           3e (3+0)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Nagy Anita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AJBUE904KMAN4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A bűnözés elleni fellépés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Farkas Ákos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AJBUE906KMAN4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Iratszerkesztés    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AJBUE905KMAN4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:Jámborné dr. Róth Erika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Rendészeti alapismeretek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Farkas Ákos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AJBUE903KMAN4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12  Büntetés-végrehajtás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Nagy Anita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AJBUE134IÜN6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13  Büntető eljárás jogi gyak2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AJBUE278N6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BUE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14  Büntető eljárási jog II.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j.ea.:Jámborné dr. Róth Erika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AJBUE227N6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BUE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DH8 AJ Dékáni Hiv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DH8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Gépírás 2          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j.ea.:Balláné Pipoly Ágnes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AJDH811JFN2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4g (4+0)       gyv. :Balláné Pipoly Ágnes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EUN Európa és. NK jogi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EUN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Az EU bírósági rendszere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Angyal Zoltán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AJEUNALK011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Az EU bírósági rendszere       4e (4+0)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Angyal Zoltán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AJEUNALT01JÜN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SV Az ÁSZF szab. akt. kérd.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Mátyás Imre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AJEUNALT014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Európai Uniós alapismeretek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Angyal Zoltán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AJEUN811JFN2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Az EU alapint. és jogren.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Angyal Zoltán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AJEUN140MBAN4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Europa jog I.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Angyal Zoltán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AJEUN273N4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Nemzetközi magánjog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Mátyás Imre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AJEUN275N8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:Gyv EUN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EU és nemzetözi jog felk.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Angyal Zoltán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AJEUN272N10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10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:Dr. Mátyás Imre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IMT Inform. és médiajogi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IMT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Inform. és médiajog 2gyak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AJIMT272N4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Majtényi László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Inform. és médiajog 2.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Hegyi Szabolcs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AJIMT271N4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:Gyv IMT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IOK Idegenny.Oktat.Közp.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IOK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Idegennyelv 2                  3e (3+0)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IOK811JFA2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Jogász szakfordító1 angol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G - j.ea.:Nyelvtől függően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MIANG212SZF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5g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(3+2)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Jogász szakfordító1 német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j.ea.:Nyelvtől függően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MINEM212SZF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5g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(3+2)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Jogász szakfordító3 angol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j.ea.:Nyelvtől függően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MIANG224SZF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5g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(3+2)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Jogász szakfordító3 német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j.ea.:Nyelvtől függően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MINEM224SZF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5g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(3+2)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Jogász szakfordító5 angol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j.ea.:Nyelvtől függően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MIANG236SZF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5g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(3+2)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Jogász szakfordító5 német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j.ea.:Nyelvtől függően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MINEM236SZF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5g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(3+2)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Jogász szakfordító 7           4e (0+4)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j.ea.:Nyelvtől függően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MIANG248SZF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4g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(2+2)       gyv. :GyvIOK-AJK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JOE Jogelméleti  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JOE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Felelősségvállalás korunk tá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Vinnai Edina              ─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!e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Szab. Vál. IGI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,MTB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választott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Jogszociológiai társ.-és szo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Vinnai Edina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AJJOE902KMAN2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Jogi alaptan 2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Sáryné dr. G. Magdolna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AJJOE150IÜN2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Jogi doktrína gyakorlat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AJJOE274N2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1g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(1+0)       gyv. :Dr. Vinnai Edina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Jogi doktrina            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B - j.ea.:Dr. Szabó Miklós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AJJOE273N2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JOE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Kommunikáció nehéz ügyfelekk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AJJOE903KMAN2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Szabó Miklós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Logika                   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B j.ea.:Dr. Szabó Miklós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AJJOE291N2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Politikai szociológia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Vinnai Edina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AJJOE137IÜN2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Jog- és állambölcs gyak2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AJJOE279N4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Hegyi Szabolcs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Jog- és állambölcselet II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B K j.ea.:Dr. Szabó Miklós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AJJOE278N4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:GyvJTI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Politikai szociológia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Vinnai Edina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AJJOE277N8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12  Jog- és állambölcs. felk.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Hegyi Szabolcs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AJJOE278N10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10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JOT Jogtörténeti 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JOT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 18-19. sz természetjogi ál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Petrasovszky Anna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AJJOTALT50N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Die Rahmen des Rechtsstates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Turk.-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né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dr. Koncz Ibolya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AJJOTALT83N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Magyar jogtört.repetitórium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Turk.-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né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dr. Koncz Ibolya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AJJOTALT56N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Natural law state conception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Petrasovszky Anna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AJJOTALT82N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Egy. áll-és jogtörténet 2.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Turk.-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né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dr. Koncz Ibolya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AJJOT270N2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Egy. áll-és jogtört2gyak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AJJOT272N2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Jámbor Adrienn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Latin nyelv II.    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Ö j.ea.:Dr. Petrasovszky Anna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AJJOT290N2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1g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(1+0)       gyv. :Dr. Petrasovszky Anna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Magyar áll.- és jogtört.2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Turk.-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né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dr. Koncz Ibolya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AJJOT271N2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Magyar áll.-és jogtört2gyak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AJJOT273N2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Lehotay Veronika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KER Kereskedelmi 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KER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Intr and Eur Company Law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AJKER100LLMN2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EU I. Európai és nki üzl jog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Kereskedelmi jog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Szekeres Bernadett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AJKER811JFN2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Magánbiztosítási rendszerek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Barta Judit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AJKER600MMATSN4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spec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Csődjog                  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B j.ea.:Dr. Barta Judit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AJKER157IÜN6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Kereskedelmi jog II.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Barta Judit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AJKER271N8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KER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Kereskedelmi jogi gyakorlat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AJKER252N8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KER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Kereskedelmi jog felkész.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j.ea.:Miskolczi Bodnárné Harsányi Gy─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AJKER271N10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10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:GyvCTI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KOI Közigazgatási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KOI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Közigazgatás a gyakorlatban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Nyitrai Péter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AJKOIALT050N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Szab. Vál. IGI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,MTB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Infokommunikációs jog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j.ea.:Czékmann Zsolt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AJKOI142IÜN2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Jogi Informatika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Szabó Balázs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AJKOI811JFN2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Közigazgatási anyagi jog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j.ea.:Czékmann Zsolt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AJKOI140MBAN2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Közigazgatási jog 1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Turkovics István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AJKOI131IÜN2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Közigazgatási jogi gyak.1.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Turkovics István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AJKOI132IÜN2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1g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(1+0)       gyv. :Dr. Turkovics István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Közigazgatási jog I.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Torma András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AJKOI273N4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KOI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Közig.ási határozatok szerk.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Cseh Gergely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AJKOI132IÜN4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Közigazgatási jogi gyak1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AJKOI254N4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KOI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Közigazgatási jog III.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Nyitrai Péter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AJKOI273N6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KOI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Közigazgatási jogi gyak3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AJKOI254N6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KOI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12  Közigazgatási jog felk.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Nyitrai Péter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AJKOI273N10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10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9A10C3" w:rsidRPr="00B11480" w:rsidRDefault="009A10C3" w:rsidP="009A10C3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9A10C3" w:rsidRPr="00B11480" w:rsidRDefault="009A10C3" w:rsidP="009A10C3">
      <w:pPr>
        <w:pStyle w:val="Csakszveg"/>
        <w:rPr>
          <w:rFonts w:ascii="Courier New" w:hAnsi="Courier New" w:cs="Courier New"/>
          <w:sz w:val="19"/>
          <w:szCs w:val="19"/>
        </w:rPr>
      </w:pPr>
      <w:r>
        <w:rPr>
          <w:rFonts w:ascii="Courier New" w:hAnsi="Courier New" w:cs="Courier New"/>
          <w:sz w:val="19"/>
          <w:szCs w:val="19"/>
        </w:rPr>
        <w:t xml:space="preserve"> </w:t>
      </w:r>
      <w:r w:rsidRPr="00B11480">
        <w:rPr>
          <w:rFonts w:ascii="Courier New" w:hAnsi="Courier New" w:cs="Courier New"/>
          <w:sz w:val="19"/>
          <w:szCs w:val="19"/>
        </w:rPr>
        <w:t>1</w:t>
      </w:r>
      <w:r>
        <w:rPr>
          <w:rFonts w:ascii="Courier New" w:hAnsi="Courier New" w:cs="Courier New"/>
          <w:sz w:val="19"/>
          <w:szCs w:val="19"/>
        </w:rPr>
        <w:t>3</w:t>
      </w:r>
      <w:r w:rsidRPr="00B11480">
        <w:rPr>
          <w:rFonts w:ascii="Courier New" w:hAnsi="Courier New" w:cs="Courier New"/>
          <w:sz w:val="19"/>
          <w:szCs w:val="19"/>
        </w:rPr>
        <w:t xml:space="preserve">  IT alapismeretek   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9A10C3" w:rsidRPr="00B11480" w:rsidRDefault="009A10C3" w:rsidP="009A10C3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AJKOI142MBAN2                                                                     ─               ─        ─             </w:t>
      </w:r>
    </w:p>
    <w:p w:rsidR="009A10C3" w:rsidRPr="00B11480" w:rsidRDefault="009A10C3" w:rsidP="009A10C3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9A10C3" w:rsidRPr="00B11480" w:rsidRDefault="009A10C3" w:rsidP="009A10C3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Cseh Gergely              ─               ─        ─</w:t>
      </w:r>
    </w:p>
    <w:p w:rsidR="009A10C3" w:rsidRPr="00B11480" w:rsidRDefault="009A10C3" w:rsidP="009A10C3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NEK Nemzetközi jogi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NEK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Hadijog    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Udvarhelyi Bence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AJNEKALT027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Nemzetközi környezetvédelem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Raisz Anikó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AJNEKALT069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Jogasz            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Nemzetközi környezetvédelem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Raisz Anikó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AJNEKALT02MMN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International Commercial Arb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AJNEK101LLMN2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EU I. Európai és nki üzl jog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Nyitott koordináció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Raisz Anikó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AJNEK601MMAN4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Nemzetközi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 gyakorlat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0e (0+0) A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AJNEK256N8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Raisz Anikó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Nemzetközi jog II.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Raisz Anikó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AJNEK275N8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PEN Pénzügyi jogi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PEN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Bankjog    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Nagy Zoltán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AJPENSV02ISZN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Bankjog    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Nagy Zoltán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AJPENALT012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Basic concept of EUan pub ad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Pásztorné dr. Erdős Éva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AJPENALT14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Magánszemélyek adózási és eg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Varga Zoltán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AJPENALT008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Szab. Vál. IGI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,MTB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Gazdaságtani alapismeretek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Nagy Zoltán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AJPEN140MBAN2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Közgazdaságtan alapjai II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Nagy Zoltán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AJPEN282N2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Pénzügyi jog 1.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Pásztorné dr. Erdős Éva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AJPEN131IÜN2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Pénzügyi és adójogi ism. gya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AJPEN601MMAN2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Pásztorné dr. Erdős Éva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Pénzügyi és adójogi ism.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Pásztorné dr. Erdős Éva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AJPEN600MMAN2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A gazdasági bűnözéssel kapcs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Pásztorné dr. Erdős Éva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AJPEN900KMAN4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Pü-i, adójogi és ktgv ismere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AJPEN142MBAN4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12  Pü-i, adójogi és ktgv ism.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0e (0+0) A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AJPEN143MBAN4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13  Pénzügyi jogi gyakorlat2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AJPEN278N8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PEN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14  Pénzügyi jog II.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Pásztorné dr. Erdős Éva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AJPEN277N8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PEN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PJT Polgári jogi 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PJT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 labdarúgás szabályrendszer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Gergő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AJPJTALT032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Családjogi gyer.véd és gyám.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Kriston Edit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AJPJT900KMAN2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Családjog    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Barzó Tímea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AJPJT811JFN2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European Law of Obligations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AJPJT101LLMN2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EU I. Európai és nki üzl jog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Intr and Eur Intellectual Pr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AJPJT100LLMN2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EU I. Európai és nki üzl jog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Polgári jogi alapism2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Sápi Edit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AJPJT812JFN2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Polgári jog II.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j.ea.:Gondosné Dr. Pusztahelyi Réka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AJPJT279N4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PJT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2F49C3" w:rsidRDefault="002F49C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Polgári jog 2.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Tóth Gergő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AJPJT152IÜN4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Polgári jogi gyak2  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Barzó Tímea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AJPJT250N4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PJT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Polgári jog 2. gyak. 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AJPJT153IÜN4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Juhász Ágnes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Polgári és társasági jog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Barzó Tímea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AJPJT600MMAN4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Mü. és TB mester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Tb Mü. és TB mester TB spec                         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12  ZV.felk.Polgári jog IV.  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Gergő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AJPJT146IÜN6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13  Polgári jog 5 gyakorlat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AJPJT273N6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PJT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14  Polgári jog V.              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Barzó Tímea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AJPJT290N6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PJT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15  Polgári jog 4 gyakorlat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Barzó Tímea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AJPJT250N6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PJT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16  Polgári jog IV.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Leszkoven László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AJPJT279N6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PJT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17  Polgári jog felkészítő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Leszkoven László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AJPJT279N10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10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:GyvCTI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POE Polgári eljárásjogi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POE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Okiratszerk.a polg.elj.-banS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j.ea.:Turkovicsné Dr. Nagy Adrienn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AJPOEALT02IÜ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                           ─g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Bírósági szervezet és igazga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Barbara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AJPOE131IÜN2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Polg.elj.jogi alapsm1          4e (2+2)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Tóth Barbara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AJPOE811JFN2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FN Jogi felsőokt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.szakképzés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0g (0+0)       gyv. :Dr. Tóth Barbara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Polgári eljárásjog 2. gyakor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Wopera Zsuzsa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AJPOE134IÜN4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Wopera Zsuzsa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Polgári eljárásjog alapjai g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AJPOE141MBAN4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2g (2+0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Polgári eljárásjog alapjai     1e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j.ea.:????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AJPOE140MBAN4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0g (0+0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7  Polgári eljárásjog 2.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Wopera Zsuzsa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AJPOE133IÜN4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646243" w:rsidRDefault="00646243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8  Bírósági végrehajtás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Cserbáné Dr. Nagy Andrea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AJPOE134IÜN6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9  ZV.f.Bírós.ügységi iga&amp;ügyvi   1e (1+0)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j.ea.:Turkovicsné Dr. Nagy Adrienn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AJPOE141IÜNZV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6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10  Polgári eljárásjog gyak2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AJPOE254N8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:Gyak.vez. POE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11  Polgári eljárásjog II.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Wopera Zsuzsa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AJPOE233N8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8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:Gyak.vez. POE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ROM Római jogi   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ROM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Forrásolvasás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Sáryné dr. G. Magdolna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AJROM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??????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A római jog Livius munkájába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Bajánházy István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AJROMALT42N-2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Szabadon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választott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3  Római jogi gyakorlat II.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B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AJROM274N2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Sáry Pál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4  Római jog III. gyakorlat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AJROM278N2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2g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(2+0)       gyv. :Dr. Bajánházy István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5  Római jog II. 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Sáry Pál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AJROM273N2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:Dr. Sáry Pál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6  Római jog III.             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K j.ea.:Dr. Bajánházy István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AJROM277N2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Jogasz             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SOT Szociológia  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SOT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A devianciák szociológiája, 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Szabó-Tóth Kinga Dóra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BTKKRMAN21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2  Kutatási módsz. a kriminológ   2e (2+0)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j.ea.:Dr. Szabó-Tóth Kinga Dóra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BTKKRMAN22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KR Kriminológia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mester       0g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(0+0)       gyv. 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VVE Vezetési            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VVE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Információs rend és SAP adm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GTVVE116AJBN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4 Mu Mü és TB alapsz. MUK spec 1g (1+0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)       gyv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. :Dr. Győrffy Ildikó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br w:type="page"/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lastRenderedPageBreak/>
        <w:t xml:space="preserve">ÜSE Üzl. Stat. és Előrej tanszék tantárgyai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Állam- és Jogtdományi Karon                                       19.12.17  ÜSE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Sor- Tantárgy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,Neptun-kód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 Elöadás  Lezár Jegyzö-elöadó                          Igény ea.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Együtt    Egyéb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proofErr w:type="gramStart"/>
      <w:r w:rsidRPr="00B11480">
        <w:rPr>
          <w:rFonts w:ascii="Courier New" w:hAnsi="Courier New" w:cs="Courier New"/>
          <w:sz w:val="19"/>
          <w:szCs w:val="19"/>
        </w:rPr>
        <w:t>szám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Félév,kód,szak, szakirány(ok)  Gyakorl.  mód  Gyakorlatvezetö                              gy.   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sorszámok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megjegyzés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Órarendi kód</w:t>
      </w:r>
      <w:bookmarkStart w:id="0" w:name="_GoBack"/>
      <w:bookmarkEnd w:id="0"/>
      <w:proofErr w:type="gramStart"/>
      <w:r w:rsidRPr="00B11480">
        <w:rPr>
          <w:rFonts w:ascii="Courier New" w:hAnsi="Courier New" w:cs="Courier New"/>
          <w:sz w:val="19"/>
          <w:szCs w:val="19"/>
        </w:rPr>
        <w:t>,létszám</w:t>
      </w:r>
      <w:proofErr w:type="gramEnd"/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1  Statisztika gyakorlat          0e (0+0)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A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- - j.ea.: -                    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GTÜSE131GIÜN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2 II Igazságügyi 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igazgatási    1g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 xml:space="preserve"> (1+0)       gyv. :Horváthné Csolák Erika        ─               ─        ─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---------------------------------------------------------------------------------------+---------------+--------+-------------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- - - - - - - - - - - - - - - - - - + - - - - - - - + - - - -+ - - - - - -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 xml:space="preserve">                                                                                       ─               ─        ─             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═</w:t>
      </w: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</w:p>
    <w:p w:rsidR="00C37C6D" w:rsidRPr="00B11480" w:rsidRDefault="00C37C6D" w:rsidP="00C37C6D">
      <w:pPr>
        <w:pStyle w:val="Csakszveg"/>
        <w:rPr>
          <w:rFonts w:ascii="Courier New" w:hAnsi="Courier New" w:cs="Courier New"/>
          <w:sz w:val="19"/>
          <w:szCs w:val="19"/>
        </w:rPr>
      </w:pPr>
      <w:r w:rsidRPr="00B11480">
        <w:rPr>
          <w:rFonts w:ascii="Courier New" w:hAnsi="Courier New" w:cs="Courier New"/>
          <w:sz w:val="19"/>
          <w:szCs w:val="19"/>
        </w:rPr>
        <w:t>Tanszéki órarendfelelős neve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:.......................</w:t>
      </w:r>
      <w:proofErr w:type="gramEnd"/>
      <w:r w:rsidRPr="00B11480">
        <w:rPr>
          <w:rFonts w:ascii="Courier New" w:hAnsi="Courier New" w:cs="Courier New"/>
          <w:sz w:val="19"/>
          <w:szCs w:val="19"/>
        </w:rPr>
        <w:t>telefonszáma:...... ?         Tanszékvezetö aláírása</w:t>
      </w:r>
      <w:proofErr w:type="gramStart"/>
      <w:r w:rsidRPr="00B11480">
        <w:rPr>
          <w:rFonts w:ascii="Courier New" w:hAnsi="Courier New" w:cs="Courier New"/>
          <w:sz w:val="19"/>
          <w:szCs w:val="19"/>
        </w:rPr>
        <w:t>:...................</w:t>
      </w:r>
      <w:proofErr w:type="gramEnd"/>
    </w:p>
    <w:p w:rsidR="00D11F7D" w:rsidRPr="00C37C6D" w:rsidRDefault="00D11F7D" w:rsidP="00C37C6D"/>
    <w:sectPr w:rsidR="00D11F7D" w:rsidRPr="00C37C6D" w:rsidSect="002E6058">
      <w:headerReference w:type="default" r:id="rId7"/>
      <w:footerReference w:type="default" r:id="rId8"/>
      <w:pgSz w:w="16838" w:h="11906" w:orient="landscape"/>
      <w:pgMar w:top="680" w:right="851" w:bottom="680" w:left="851" w:header="17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128" w:rsidRDefault="00214128" w:rsidP="002E4718">
      <w:pPr>
        <w:spacing w:after="0" w:line="240" w:lineRule="auto"/>
      </w:pPr>
      <w:r>
        <w:separator/>
      </w:r>
    </w:p>
  </w:endnote>
  <w:endnote w:type="continuationSeparator" w:id="0">
    <w:p w:rsidR="00214128" w:rsidRDefault="00214128" w:rsidP="002E4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8" w:rsidRDefault="002E4718" w:rsidP="002E4718">
    <w:pPr>
      <w:pStyle w:val="llb"/>
    </w:pPr>
    <w:r w:rsidRPr="009F72CE">
      <w:rPr>
        <w:i/>
      </w:rPr>
      <w:t>Szerkesztett és kinyomtatott dokumentumot kérem mellőzni</w:t>
    </w:r>
    <w:r>
      <w:t xml:space="preserve">. </w:t>
    </w:r>
    <w:r w:rsidRPr="0059351D">
      <w:rPr>
        <w:sz w:val="28"/>
        <w:szCs w:val="28"/>
        <w:u w:val="single"/>
      </w:rPr>
      <w:t xml:space="preserve">Ragaszkodom az EREDETI </w:t>
    </w:r>
    <w:proofErr w:type="gramStart"/>
    <w:r w:rsidRPr="0059351D">
      <w:rPr>
        <w:sz w:val="28"/>
        <w:szCs w:val="28"/>
        <w:u w:val="single"/>
      </w:rPr>
      <w:t>ÉS</w:t>
    </w:r>
    <w:proofErr w:type="gramEnd"/>
    <w:r w:rsidRPr="0059351D">
      <w:rPr>
        <w:sz w:val="28"/>
        <w:szCs w:val="28"/>
        <w:u w:val="single"/>
      </w:rPr>
      <w:t xml:space="preserve"> KÉZZEL KITÖLTÖTT nyomtatványokhoz</w:t>
    </w:r>
    <w:r w:rsidRPr="009F72CE">
      <w:rPr>
        <w:sz w:val="28"/>
        <w:szCs w:val="28"/>
      </w:rPr>
      <w:t>!</w:t>
    </w:r>
    <w:r>
      <w:t xml:space="preserve"> </w:t>
    </w:r>
  </w:p>
  <w:p w:rsidR="002E4718" w:rsidRDefault="002E4718">
    <w:pPr>
      <w:pStyle w:val="llb"/>
    </w:pPr>
    <w:r>
      <w:t>(</w:t>
    </w:r>
    <w:r w:rsidRPr="0059351D">
      <w:rPr>
        <w:b/>
      </w:rPr>
      <w:t xml:space="preserve">A kézzel írt infó az a különbség, amit módosítanunk kell </w:t>
    </w:r>
    <w:r>
      <w:rPr>
        <w:b/>
      </w:rPr>
      <w:t xml:space="preserve">a </w:t>
    </w:r>
    <w:r w:rsidRPr="0059351D">
      <w:rPr>
        <w:b/>
      </w:rPr>
      <w:t>rendszerünkben</w:t>
    </w:r>
    <w:r>
      <w:t>!)</w:t>
    </w:r>
    <w:r>
      <w:tab/>
    </w:r>
    <w:r>
      <w:tab/>
    </w:r>
    <w:r w:rsidR="002F7B9E">
      <w:rPr>
        <w:i/>
        <w:sz w:val="26"/>
        <w:szCs w:val="26"/>
      </w:rPr>
      <w:t>ÁJK</w:t>
    </w:r>
    <w:r w:rsidRPr="0059351D">
      <w:rPr>
        <w:i/>
        <w:sz w:val="26"/>
        <w:szCs w:val="26"/>
      </w:rPr>
      <w:t xml:space="preserve"> nappali tanszéki adatlapok 201</w:t>
    </w:r>
    <w:r w:rsidR="00BD2BE8">
      <w:rPr>
        <w:i/>
        <w:sz w:val="26"/>
        <w:szCs w:val="26"/>
      </w:rPr>
      <w:t>9</w:t>
    </w:r>
    <w:r w:rsidRPr="0059351D">
      <w:rPr>
        <w:i/>
        <w:sz w:val="26"/>
        <w:szCs w:val="26"/>
      </w:rPr>
      <w:t>-</w:t>
    </w:r>
    <w:r w:rsidR="00BD2BE8">
      <w:rPr>
        <w:i/>
        <w:sz w:val="26"/>
        <w:szCs w:val="26"/>
      </w:rPr>
      <w:t>20</w:t>
    </w:r>
    <w:r w:rsidRPr="0059351D">
      <w:rPr>
        <w:i/>
        <w:sz w:val="26"/>
        <w:szCs w:val="26"/>
      </w:rPr>
      <w:t>/</w:t>
    </w:r>
    <w:r w:rsidR="00352373">
      <w:rPr>
        <w:i/>
        <w:sz w:val="26"/>
        <w:szCs w:val="26"/>
      </w:rPr>
      <w:t>2</w:t>
    </w:r>
    <w:r w:rsidRPr="0059351D">
      <w:rPr>
        <w:i/>
        <w:sz w:val="26"/>
        <w:szCs w:val="26"/>
      </w:rPr>
      <w:t xml:space="preserve"> </w:t>
    </w:r>
    <w:r w:rsidR="00352373">
      <w:rPr>
        <w:i/>
        <w:sz w:val="26"/>
        <w:szCs w:val="26"/>
      </w:rPr>
      <w:t>TAVASZ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128" w:rsidRDefault="00214128" w:rsidP="002E4718">
      <w:pPr>
        <w:spacing w:after="0" w:line="240" w:lineRule="auto"/>
      </w:pPr>
      <w:r>
        <w:separator/>
      </w:r>
    </w:p>
  </w:footnote>
  <w:footnote w:type="continuationSeparator" w:id="0">
    <w:p w:rsidR="00214128" w:rsidRDefault="00214128" w:rsidP="002E47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8" w:rsidRDefault="002E4718" w:rsidP="002F7B9E">
    <w:pPr>
      <w:pStyle w:val="lfej"/>
      <w:tabs>
        <w:tab w:val="clear" w:pos="9072"/>
        <w:tab w:val="right" w:pos="13651"/>
      </w:tabs>
      <w:rPr>
        <w:rStyle w:val="Oldalszm"/>
      </w:rPr>
    </w:pPr>
    <w:r w:rsidRPr="00CB659B">
      <w:rPr>
        <w:b/>
      </w:rPr>
      <w:t xml:space="preserve">Kérem az adatlapokat nem-fekete tollal kitöltve visszaküldeni az </w:t>
    </w:r>
    <w:r w:rsidR="002F7B9E">
      <w:rPr>
        <w:b/>
      </w:rPr>
      <w:t>Á</w:t>
    </w:r>
    <w:r>
      <w:rPr>
        <w:b/>
      </w:rPr>
      <w:t>JK</w:t>
    </w:r>
    <w:r w:rsidRPr="00CB659B">
      <w:rPr>
        <w:b/>
      </w:rPr>
      <w:t xml:space="preserve"> Dékáni Hivatalába 20</w:t>
    </w:r>
    <w:r>
      <w:rPr>
        <w:b/>
      </w:rPr>
      <w:t>1</w:t>
    </w:r>
    <w:r w:rsidR="000A5679">
      <w:rPr>
        <w:b/>
      </w:rPr>
      <w:t>9</w:t>
    </w:r>
    <w:r w:rsidRPr="00CB659B">
      <w:rPr>
        <w:b/>
      </w:rPr>
      <w:t>.</w:t>
    </w:r>
    <w:r w:rsidR="00352373">
      <w:rPr>
        <w:b/>
      </w:rPr>
      <w:t>12</w:t>
    </w:r>
    <w:r w:rsidRPr="00CB659B">
      <w:rPr>
        <w:b/>
      </w:rPr>
      <w:t>.</w:t>
    </w:r>
    <w:r w:rsidR="00352373">
      <w:rPr>
        <w:b/>
      </w:rPr>
      <w:t>19</w:t>
    </w:r>
    <w:r w:rsidRPr="00CB659B">
      <w:rPr>
        <w:b/>
      </w:rPr>
      <w:t>.-</w:t>
    </w:r>
    <w:proofErr w:type="gramStart"/>
    <w:r w:rsidRPr="00CB659B">
      <w:rPr>
        <w:b/>
      </w:rPr>
      <w:t>ig</w:t>
    </w:r>
    <w:r>
      <w:rPr>
        <w:b/>
      </w:rPr>
      <w:t xml:space="preserve">   </w:t>
    </w:r>
    <w:r>
      <w:rPr>
        <w:b/>
      </w:rPr>
      <w:tab/>
    </w:r>
    <w:r>
      <w:rPr>
        <w:b/>
      </w:rPr>
      <w:tab/>
    </w:r>
    <w:proofErr w:type="gramEnd"/>
    <w:r>
      <w:rPr>
        <w:rStyle w:val="Oldalszm"/>
      </w:rPr>
      <w:fldChar w:fldCharType="begin"/>
    </w:r>
    <w:r>
      <w:rPr>
        <w:rStyle w:val="Oldalszm"/>
      </w:rPr>
      <w:instrText xml:space="preserve"> NUMPAGES </w:instrText>
    </w:r>
    <w:r>
      <w:rPr>
        <w:rStyle w:val="Oldalszm"/>
      </w:rPr>
      <w:fldChar w:fldCharType="separate"/>
    </w:r>
    <w:r w:rsidR="00D07F1C">
      <w:rPr>
        <w:rStyle w:val="Oldalszm"/>
        <w:noProof/>
      </w:rPr>
      <w:t>46</w:t>
    </w:r>
    <w:r>
      <w:rPr>
        <w:rStyle w:val="Oldalszm"/>
      </w:rPr>
      <w:fldChar w:fldCharType="end"/>
    </w:r>
    <w:r>
      <w:rPr>
        <w:rStyle w:val="Oldalszm"/>
      </w:rPr>
      <w:t>/</w:t>
    </w:r>
    <w:r w:rsidRPr="00E350BB">
      <w:rPr>
        <w:rStyle w:val="Oldalszm"/>
        <w:b/>
      </w:rPr>
      <w:fldChar w:fldCharType="begin"/>
    </w:r>
    <w:r w:rsidRPr="00E350BB">
      <w:rPr>
        <w:rStyle w:val="Oldalszm"/>
        <w:b/>
      </w:rPr>
      <w:instrText xml:space="preserve"> PAGE </w:instrText>
    </w:r>
    <w:r w:rsidRPr="00E350BB">
      <w:rPr>
        <w:rStyle w:val="Oldalszm"/>
        <w:b/>
      </w:rPr>
      <w:fldChar w:fldCharType="separate"/>
    </w:r>
    <w:r w:rsidR="00D07F1C">
      <w:rPr>
        <w:rStyle w:val="Oldalszm"/>
        <w:b/>
        <w:noProof/>
      </w:rPr>
      <w:t>46</w:t>
    </w:r>
    <w:r w:rsidRPr="00E350BB">
      <w:rPr>
        <w:rStyle w:val="Oldalszm"/>
        <w:b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663"/>
    <w:rsid w:val="000412A7"/>
    <w:rsid w:val="00043C91"/>
    <w:rsid w:val="00084FC8"/>
    <w:rsid w:val="000A5679"/>
    <w:rsid w:val="000B1C38"/>
    <w:rsid w:val="000D0C30"/>
    <w:rsid w:val="000D3A25"/>
    <w:rsid w:val="00102246"/>
    <w:rsid w:val="00121F06"/>
    <w:rsid w:val="00132934"/>
    <w:rsid w:val="00145A84"/>
    <w:rsid w:val="001471D2"/>
    <w:rsid w:val="00176580"/>
    <w:rsid w:val="0018555D"/>
    <w:rsid w:val="001A61A3"/>
    <w:rsid w:val="001C58EE"/>
    <w:rsid w:val="00214128"/>
    <w:rsid w:val="002B5644"/>
    <w:rsid w:val="002C3675"/>
    <w:rsid w:val="002E4718"/>
    <w:rsid w:val="002E6058"/>
    <w:rsid w:val="002E75A5"/>
    <w:rsid w:val="002F49C3"/>
    <w:rsid w:val="002F7B9E"/>
    <w:rsid w:val="00323ED3"/>
    <w:rsid w:val="003447AC"/>
    <w:rsid w:val="00352373"/>
    <w:rsid w:val="00362353"/>
    <w:rsid w:val="003676E9"/>
    <w:rsid w:val="003D2ED9"/>
    <w:rsid w:val="003D52C2"/>
    <w:rsid w:val="003E264E"/>
    <w:rsid w:val="003F3166"/>
    <w:rsid w:val="003F6461"/>
    <w:rsid w:val="00460E28"/>
    <w:rsid w:val="004764DE"/>
    <w:rsid w:val="004A544A"/>
    <w:rsid w:val="004D55CC"/>
    <w:rsid w:val="005038B1"/>
    <w:rsid w:val="005935A2"/>
    <w:rsid w:val="00623F77"/>
    <w:rsid w:val="00646243"/>
    <w:rsid w:val="00665F6A"/>
    <w:rsid w:val="006821CA"/>
    <w:rsid w:val="006A7F06"/>
    <w:rsid w:val="006C1CF0"/>
    <w:rsid w:val="00730051"/>
    <w:rsid w:val="007632EF"/>
    <w:rsid w:val="007C0622"/>
    <w:rsid w:val="008114A1"/>
    <w:rsid w:val="00833059"/>
    <w:rsid w:val="00893093"/>
    <w:rsid w:val="008A39D0"/>
    <w:rsid w:val="008C0033"/>
    <w:rsid w:val="0092096E"/>
    <w:rsid w:val="00951385"/>
    <w:rsid w:val="00964F8C"/>
    <w:rsid w:val="00973761"/>
    <w:rsid w:val="0097536F"/>
    <w:rsid w:val="0098668C"/>
    <w:rsid w:val="009A10C3"/>
    <w:rsid w:val="009C2687"/>
    <w:rsid w:val="00A017E0"/>
    <w:rsid w:val="00A863FD"/>
    <w:rsid w:val="00AB28B1"/>
    <w:rsid w:val="00AC405B"/>
    <w:rsid w:val="00B03F10"/>
    <w:rsid w:val="00B1150B"/>
    <w:rsid w:val="00B1347B"/>
    <w:rsid w:val="00B95663"/>
    <w:rsid w:val="00BD2BE8"/>
    <w:rsid w:val="00BE6DF9"/>
    <w:rsid w:val="00C36714"/>
    <w:rsid w:val="00C37C6D"/>
    <w:rsid w:val="00C81392"/>
    <w:rsid w:val="00CE0C6D"/>
    <w:rsid w:val="00D07F1C"/>
    <w:rsid w:val="00D11F7D"/>
    <w:rsid w:val="00D9055F"/>
    <w:rsid w:val="00DC3C1F"/>
    <w:rsid w:val="00DF4224"/>
    <w:rsid w:val="00E064D3"/>
    <w:rsid w:val="00E169A5"/>
    <w:rsid w:val="00E22219"/>
    <w:rsid w:val="00E47552"/>
    <w:rsid w:val="00E53AAB"/>
    <w:rsid w:val="00E63699"/>
    <w:rsid w:val="00E708F0"/>
    <w:rsid w:val="00E80599"/>
    <w:rsid w:val="00E87200"/>
    <w:rsid w:val="00ED4794"/>
    <w:rsid w:val="00F65DA8"/>
    <w:rsid w:val="00FA034A"/>
    <w:rsid w:val="00FB36A7"/>
    <w:rsid w:val="00FD1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37C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sakszveg">
    <w:name w:val="Plain Text"/>
    <w:basedOn w:val="Norml"/>
    <w:link w:val="CsakszvegChar"/>
    <w:uiPriority w:val="99"/>
    <w:unhideWhenUsed/>
    <w:rsid w:val="00B772F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B772FE"/>
    <w:rPr>
      <w:rFonts w:ascii="Consolas" w:hAnsi="Consolas"/>
      <w:sz w:val="21"/>
      <w:szCs w:val="21"/>
    </w:rPr>
  </w:style>
  <w:style w:type="paragraph" w:styleId="lfej">
    <w:name w:val="header"/>
    <w:basedOn w:val="Norml"/>
    <w:link w:val="lfejChar"/>
    <w:unhideWhenUsed/>
    <w:rsid w:val="002E4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E4718"/>
  </w:style>
  <w:style w:type="paragraph" w:styleId="llb">
    <w:name w:val="footer"/>
    <w:basedOn w:val="Norml"/>
    <w:link w:val="llbChar"/>
    <w:unhideWhenUsed/>
    <w:rsid w:val="002E4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E4718"/>
  </w:style>
  <w:style w:type="character" w:styleId="Oldalszm">
    <w:name w:val="page number"/>
    <w:basedOn w:val="Bekezdsalapbettpusa"/>
    <w:rsid w:val="002E4718"/>
  </w:style>
  <w:style w:type="numbering" w:customStyle="1" w:styleId="Nemlista1">
    <w:name w:val="Nem lista1"/>
    <w:next w:val="Nemlista"/>
    <w:uiPriority w:val="99"/>
    <w:semiHidden/>
    <w:unhideWhenUsed/>
    <w:rsid w:val="00CE0C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37C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sakszveg">
    <w:name w:val="Plain Text"/>
    <w:basedOn w:val="Norml"/>
    <w:link w:val="CsakszvegChar"/>
    <w:uiPriority w:val="99"/>
    <w:unhideWhenUsed/>
    <w:rsid w:val="00B772F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CsakszvegChar">
    <w:name w:val="Csak szöveg Char"/>
    <w:basedOn w:val="Bekezdsalapbettpusa"/>
    <w:link w:val="Csakszveg"/>
    <w:uiPriority w:val="99"/>
    <w:rsid w:val="00B772FE"/>
    <w:rPr>
      <w:rFonts w:ascii="Consolas" w:hAnsi="Consolas"/>
      <w:sz w:val="21"/>
      <w:szCs w:val="21"/>
    </w:rPr>
  </w:style>
  <w:style w:type="paragraph" w:styleId="lfej">
    <w:name w:val="header"/>
    <w:basedOn w:val="Norml"/>
    <w:link w:val="lfejChar"/>
    <w:unhideWhenUsed/>
    <w:rsid w:val="002E4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E4718"/>
  </w:style>
  <w:style w:type="paragraph" w:styleId="llb">
    <w:name w:val="footer"/>
    <w:basedOn w:val="Norml"/>
    <w:link w:val="llbChar"/>
    <w:unhideWhenUsed/>
    <w:rsid w:val="002E4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E4718"/>
  </w:style>
  <w:style w:type="character" w:styleId="Oldalszm">
    <w:name w:val="page number"/>
    <w:basedOn w:val="Bekezdsalapbettpusa"/>
    <w:rsid w:val="002E4718"/>
  </w:style>
  <w:style w:type="numbering" w:customStyle="1" w:styleId="Nemlista1">
    <w:name w:val="Nem lista1"/>
    <w:next w:val="Nemlista"/>
    <w:uiPriority w:val="99"/>
    <w:semiHidden/>
    <w:unhideWhenUsed/>
    <w:rsid w:val="00CE0C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46</Pages>
  <Words>25205</Words>
  <Characters>173917</Characters>
  <Application>Microsoft Office Word</Application>
  <DocSecurity>0</DocSecurity>
  <Lines>1449</Lines>
  <Paragraphs>397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Dely Péter</dc:creator>
  <cp:lastModifiedBy>Dely Péter</cp:lastModifiedBy>
  <cp:revision>53</cp:revision>
  <dcterms:created xsi:type="dcterms:W3CDTF">2019-12-10T12:30:00Z</dcterms:created>
  <dcterms:modified xsi:type="dcterms:W3CDTF">2019-12-17T13:50:00Z</dcterms:modified>
</cp:coreProperties>
</file>