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CE" w:rsidRDefault="007151CE" w:rsidP="007151C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CE">
        <w:rPr>
          <w:rFonts w:ascii="Times New Roman" w:hAnsi="Times New Roman" w:cs="Times New Roman"/>
          <w:b/>
          <w:bCs/>
          <w:sz w:val="24"/>
          <w:szCs w:val="24"/>
        </w:rPr>
        <w:t>Ipari termék- és formatervező mérnöki</w:t>
      </w:r>
      <w:r w:rsidRPr="007151CE">
        <w:rPr>
          <w:rStyle w:val="normChar"/>
          <w:rFonts w:ascii="Times New Roman" w:hAnsi="Times New Roman" w:cs="Times New Roman"/>
          <w:sz w:val="24"/>
          <w:szCs w:val="24"/>
        </w:rPr>
        <w:t xml:space="preserve"> alapsza</w:t>
      </w:r>
      <w:r>
        <w:rPr>
          <w:rStyle w:val="normChar"/>
          <w:rFonts w:ascii="Times New Roman" w:hAnsi="Times New Roman" w:cs="Times New Roman"/>
          <w:sz w:val="24"/>
          <w:szCs w:val="24"/>
        </w:rPr>
        <w:t>k</w:t>
      </w:r>
      <w:r w:rsidRPr="007151CE">
        <w:rPr>
          <w:rStyle w:val="normChar"/>
          <w:rFonts w:ascii="Times New Roman" w:hAnsi="Times New Roman" w:cs="Times New Roman"/>
          <w:sz w:val="24"/>
          <w:szCs w:val="24"/>
        </w:rPr>
        <w:t xml:space="preserve"> </w:t>
      </w:r>
      <w:r w:rsidRPr="007151CE">
        <w:rPr>
          <w:rFonts w:ascii="Times New Roman" w:hAnsi="Times New Roman" w:cs="Times New Roman"/>
          <w:b/>
          <w:bCs/>
          <w:sz w:val="24"/>
          <w:szCs w:val="24"/>
        </w:rPr>
        <w:t xml:space="preserve">nappali tagozat (BF) / BSc in </w:t>
      </w:r>
      <w:proofErr w:type="spellStart"/>
      <w:r w:rsidRPr="007151CE">
        <w:rPr>
          <w:rFonts w:ascii="Times New Roman" w:hAnsi="Times New Roman" w:cs="Times New Roman"/>
          <w:b/>
          <w:bCs/>
          <w:sz w:val="24"/>
          <w:szCs w:val="24"/>
        </w:rPr>
        <w:t>Industrial</w:t>
      </w:r>
      <w:proofErr w:type="spellEnd"/>
      <w:r w:rsidRPr="007151CE">
        <w:rPr>
          <w:rFonts w:ascii="Times New Roman" w:hAnsi="Times New Roman" w:cs="Times New Roman"/>
          <w:b/>
          <w:bCs/>
          <w:sz w:val="24"/>
          <w:szCs w:val="24"/>
        </w:rPr>
        <w:t xml:space="preserve"> Design </w:t>
      </w:r>
      <w:proofErr w:type="spellStart"/>
      <w:r w:rsidRPr="007151CE"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proofErr w:type="spellEnd"/>
    </w:p>
    <w:p w:rsidR="007151CE" w:rsidRPr="007151CE" w:rsidRDefault="007151CE" w:rsidP="007151C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505"/>
        <w:gridCol w:w="2461"/>
        <w:gridCol w:w="2750"/>
        <w:gridCol w:w="367"/>
        <w:gridCol w:w="385"/>
        <w:gridCol w:w="1132"/>
        <w:gridCol w:w="376"/>
        <w:gridCol w:w="3377"/>
        <w:gridCol w:w="1418"/>
      </w:tblGrid>
      <w:tr w:rsidR="003A31FF" w:rsidRPr="00251D08" w:rsidTr="00DD1BCF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1FF" w:rsidRPr="00251D0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1FF" w:rsidRPr="00251D0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1FF" w:rsidRPr="00251D0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1FF" w:rsidRPr="00251D0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1FF" w:rsidRPr="00251D0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1FF" w:rsidRPr="00251D0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1FF" w:rsidRPr="00251D0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31FF" w:rsidRPr="00251D0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251D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GEMAN201B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 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GEMAN201B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Chemistry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Anyagtudomány alapjai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Materials Sciences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GEAGT106-B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Geometriai formatervezés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Geometric Design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GEAGT106B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Gépészmérnöki alapismeretek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Machine Elements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GEGET047-B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Szabadkézi rajz 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Drawing 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GEGET047B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Az ipari forma története 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Industrial Design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GEGET051B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3B4C8F" w:rsidRDefault="003A31FF" w:rsidP="003B4C8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GEMAN520-B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 II.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Analysis II. 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120C04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GEMAN215B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Fizikai alapismeretek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Physics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GEFIT021B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hőtan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Thermodynamics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4C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GEAHT101B 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GEGET048-B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Szabadkézi rajz II.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Drawing II.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GEGET048B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Anyagvizsgálat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Testing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GEMTT082B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GEGET052-B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alapok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CAD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GEGET052B</w:t>
            </w:r>
          </w:p>
        </w:tc>
      </w:tr>
      <w:tr w:rsidR="003A31FF" w:rsidRPr="00251D08" w:rsidTr="0030316C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GEGET053-B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rajz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Mechanical Drawing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GEGET053B vagy GEGET002B</w:t>
            </w:r>
          </w:p>
        </w:tc>
      </w:tr>
      <w:tr w:rsidR="003A31FF" w:rsidRPr="007151CE" w:rsidTr="00F2593A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GEGET057-B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Készségfejlesztő technikák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Skill Developing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GEGET057B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3B4C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GEMAN113-B, GEMAN510-B, GEMAN520-B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GEMET004-B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mechanika 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Mechanics 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GEMAN113-B, GEMAN520-B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GEMET251B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GEAHT321-B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áramlástan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Fluid Mechanics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124-B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4C1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GEAHT102B 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Számítástechnika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Elements 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GEGET001-B  és GEGET053-B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 alapjai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Bases of Production Engineering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GEMTT001-B  vagy GEMTT031-B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GEGET0054-B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Formatan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Design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GEGET0054B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GEGET072-B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Ergonómia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Ergonomics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GEGET054-B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Grafikai tervezés 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Graphic Planning 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GEGET054B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GEMET005-B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mechanika II.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Mechanics II.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GEMET252B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GEGET056-B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Integrált terméktervezés 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Integrated Product Design 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GEGET056B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Elements II.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GEGET003-B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Képlékenyalakítás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 Forming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GEMTT005B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GEGET058-B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Grafikai tervezés II.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Graphic Planning II.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GEGET058B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GEGET158-B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Formatervezés 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Industrial Design 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GEGET158B</w:t>
            </w:r>
          </w:p>
        </w:tc>
      </w:tr>
      <w:tr w:rsidR="003A31FF" w:rsidRPr="00251D08" w:rsidTr="00B74BDB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GTMSK601-B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Marketing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Marketing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6F299D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F299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GTMSK602B</w:t>
            </w:r>
          </w:p>
        </w:tc>
      </w:tr>
      <w:tr w:rsidR="003A31FF" w:rsidRPr="007151CE" w:rsidTr="00E63EE6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GTVSM611B-B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Humánerőforrás menedzsment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Human Resource Management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GTVIM607B-B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Innováció menedzsment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Innovation Management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6F299D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F299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GTVIM607B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GEGET050-B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Terméktervezés módszertana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Methodology of Product Design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GEGET004-B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GEGET050B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GEVEE048B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Zajvédelmi alapismeretek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Noise Protection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GEGET059-B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Integrált terméktervezés II.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Integrated Product Design II.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GEGET059B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GEGET062-B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ismeretek és termékszimuláció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CAD Basics and Product Simulation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GEGET053-B és GEGET003-B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GEGET062B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GEGET049-B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Arculattervezés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Image Pla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</w:t>
            </w: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GEGET049B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Nemfémes anyagok és technológiák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-</w:t>
            </w: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metallic Materials and Technologies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GEGET060-B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Formatervezés II.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Industrial Design II.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GEGET158-B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GEGET060B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GEGET065-B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Környezettudatos tervezés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Environmentally Friendly Design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GEGET065B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GEGET299-B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szellemi tulajdon jogvédelme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Intellectual Property Rights 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GEGET299B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GEGET079-B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</w:t>
            </w: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 Work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Különleges gépek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Special Machines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Integrált terméktervezés III.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Integrated Product Design III.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GEGET059-B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GEGET061B</w:t>
            </w:r>
          </w:p>
        </w:tc>
      </w:tr>
      <w:tr w:rsidR="003A31FF" w:rsidRPr="00251D08" w:rsidTr="00B46344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1.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7151CE" w:rsidTr="008E1ECD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7151CE" w:rsidRDefault="003A31FF" w:rsidP="00E23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15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GEALT065-B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Logisztika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GEALT001B, GEALT045B</w:t>
            </w: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GEMTT010-B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Hő- és felületkezelés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Heat Treatment and Surface Engineering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GTVVE6001B-B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GEGET068-B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415BA3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78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GEGET079-B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és </w:t>
            </w: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GEFIT041-B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Fénytan, színdinamika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Optics, Colour Dynamics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GEFIT021-B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GEFIT041B</w:t>
            </w: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2.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GEGET070-B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Csomagolástechnika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Packaging Technology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0F30B6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GEGET066-B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Akusztikai alapismeretek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Acoustics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GEGET066B</w:t>
            </w:r>
          </w:p>
        </w:tc>
      </w:tr>
      <w:tr w:rsidR="003A31FF" w:rsidRPr="00251D08" w:rsidTr="009B0591">
        <w:trPr>
          <w:trHeight w:val="454"/>
          <w:tblHeader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GEGETSzGyBF</w:t>
            </w:r>
            <w:proofErr w:type="spellEnd"/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7151CE" w:rsidRDefault="003A31FF" w:rsidP="00715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15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9C2C28" w:rsidRDefault="003A31FF" w:rsidP="009C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C2C2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GEGET079-B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1FF" w:rsidRPr="00F2572F" w:rsidRDefault="003A31FF" w:rsidP="00C9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</w:tbl>
    <w:p w:rsidR="009C2C28" w:rsidRDefault="009C2C28"/>
    <w:p w:rsidR="009C2C28" w:rsidRDefault="009C2C28"/>
    <w:p w:rsidR="00323BA2" w:rsidRDefault="00323BA2"/>
    <w:sectPr w:rsidR="00323BA2" w:rsidSect="009C2C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28"/>
    <w:rsid w:val="000F30B6"/>
    <w:rsid w:val="00120C04"/>
    <w:rsid w:val="002059CB"/>
    <w:rsid w:val="00323BA2"/>
    <w:rsid w:val="003A31FF"/>
    <w:rsid w:val="003B4C8F"/>
    <w:rsid w:val="00415BA3"/>
    <w:rsid w:val="00420108"/>
    <w:rsid w:val="004C1A4C"/>
    <w:rsid w:val="006F299D"/>
    <w:rsid w:val="007151CE"/>
    <w:rsid w:val="00784CCD"/>
    <w:rsid w:val="009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5027"/>
  <w15:docId w15:val="{FEBCD90F-D78C-426B-A1F6-2DED5C0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Char">
    <w:name w:val="norm Char"/>
    <w:rsid w:val="007151C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8</cp:revision>
  <cp:lastPrinted>2015-12-03T08:35:00Z</cp:lastPrinted>
  <dcterms:created xsi:type="dcterms:W3CDTF">2015-12-03T08:35:00Z</dcterms:created>
  <dcterms:modified xsi:type="dcterms:W3CDTF">2017-05-31T08:07:00Z</dcterms:modified>
</cp:coreProperties>
</file>